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4518F" w:rsidRDefault="0074518F">
      <w:pPr>
        <w:rPr>
          <w:rFonts w:cs="Times New Roman"/>
          <w:szCs w:val="24"/>
        </w:rPr>
      </w:pPr>
    </w:p>
    <w:p w:rsidR="0074518F" w:rsidRDefault="0074518F">
      <w:pPr>
        <w:rPr>
          <w:rFonts w:cs="Times New Roman"/>
          <w:szCs w:val="24"/>
        </w:rPr>
      </w:pPr>
    </w:p>
    <w:p w:rsidR="0074518F" w:rsidRDefault="0074518F">
      <w:pPr>
        <w:rPr>
          <w:rFonts w:cs="Times New Roman"/>
          <w:szCs w:val="24"/>
        </w:rPr>
      </w:pPr>
    </w:p>
    <w:p w:rsidR="0074518F" w:rsidRDefault="0074518F">
      <w:pPr>
        <w:rPr>
          <w:rFonts w:cs="Times New Roman"/>
          <w:szCs w:val="24"/>
        </w:rPr>
      </w:pPr>
    </w:p>
    <w:p w:rsidR="0074518F" w:rsidRDefault="0074518F">
      <w:pPr>
        <w:rPr>
          <w:rFonts w:cs="Times New Roman"/>
          <w:szCs w:val="24"/>
        </w:rPr>
      </w:pPr>
    </w:p>
    <w:p w:rsidR="0074518F" w:rsidRDefault="0074518F">
      <w:pPr>
        <w:rPr>
          <w:rFonts w:cs="Times New Roman"/>
          <w:szCs w:val="24"/>
        </w:rPr>
      </w:pPr>
    </w:p>
    <w:p w:rsidR="0074518F" w:rsidRDefault="0074518F">
      <w:pPr>
        <w:rPr>
          <w:rFonts w:cs="Times New Roman"/>
          <w:szCs w:val="24"/>
        </w:rPr>
      </w:pPr>
    </w:p>
    <w:p w:rsidR="0074518F" w:rsidRDefault="0074518F">
      <w:pPr>
        <w:rPr>
          <w:rFonts w:cs="Times New Roman"/>
          <w:szCs w:val="24"/>
        </w:rPr>
      </w:pPr>
    </w:p>
    <w:p w:rsidR="0074518F" w:rsidRDefault="0074518F" w:rsidP="0074518F">
      <w:pPr>
        <w:jc w:val="center"/>
        <w:rPr>
          <w:rFonts w:cs="Times New Roman"/>
          <w:szCs w:val="24"/>
        </w:rPr>
      </w:pPr>
    </w:p>
    <w:p w:rsidR="0074518F" w:rsidRDefault="0074518F" w:rsidP="0074518F">
      <w:pPr>
        <w:jc w:val="center"/>
        <w:rPr>
          <w:rFonts w:cs="Times New Roman"/>
          <w:szCs w:val="24"/>
        </w:rPr>
      </w:pPr>
      <w:r>
        <w:rPr>
          <w:rFonts w:cs="Times New Roman"/>
          <w:szCs w:val="24"/>
        </w:rPr>
        <w:t>Multimodality Application in Career Portfolio</w:t>
      </w:r>
    </w:p>
    <w:p w:rsidR="0074518F" w:rsidRDefault="0074518F" w:rsidP="0074518F">
      <w:pPr>
        <w:jc w:val="center"/>
        <w:rPr>
          <w:rFonts w:cs="Times New Roman"/>
          <w:szCs w:val="24"/>
        </w:rPr>
      </w:pPr>
      <w:r>
        <w:rPr>
          <w:rFonts w:cs="Times New Roman"/>
          <w:szCs w:val="24"/>
        </w:rPr>
        <w:t>Name of Student</w:t>
      </w:r>
    </w:p>
    <w:p w:rsidR="0074518F" w:rsidRDefault="0074518F" w:rsidP="0074518F">
      <w:pPr>
        <w:jc w:val="center"/>
        <w:rPr>
          <w:rFonts w:cs="Times New Roman"/>
          <w:szCs w:val="24"/>
        </w:rPr>
      </w:pPr>
      <w:r>
        <w:rPr>
          <w:rFonts w:cs="Times New Roman"/>
          <w:szCs w:val="24"/>
        </w:rPr>
        <w:t>Name of Institution</w:t>
      </w:r>
    </w:p>
    <w:p w:rsidR="0074518F" w:rsidRDefault="0074518F" w:rsidP="0074518F">
      <w:pPr>
        <w:jc w:val="center"/>
        <w:rPr>
          <w:rFonts w:cs="Times New Roman"/>
          <w:szCs w:val="24"/>
        </w:rPr>
      </w:pPr>
      <w:r>
        <w:rPr>
          <w:rFonts w:cs="Times New Roman"/>
          <w:szCs w:val="24"/>
        </w:rPr>
        <w:t>Date</w:t>
      </w:r>
      <w:r>
        <w:rPr>
          <w:rFonts w:cs="Times New Roman"/>
          <w:szCs w:val="24"/>
        </w:rPr>
        <w:br w:type="page"/>
      </w:r>
    </w:p>
    <w:p w:rsidR="00CA2CFB" w:rsidRDefault="0074518F" w:rsidP="00894FFD">
      <w:pPr>
        <w:ind w:firstLine="720"/>
        <w:rPr>
          <w:rFonts w:cs="Times New Roman"/>
          <w:szCs w:val="24"/>
        </w:rPr>
      </w:pPr>
      <w:r>
        <w:rPr>
          <w:rFonts w:cs="Times New Roman"/>
          <w:noProof/>
          <w:szCs w:val="24"/>
        </w:rPr>
        <w:lastRenderedPageBreak/>
        <w:drawing>
          <wp:inline distT="0" distB="0" distL="0" distR="0">
            <wp:extent cx="3276600" cy="31718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Jake Robson.jpg.gallery.jpg"/>
                    <pic:cNvPicPr/>
                  </pic:nvPicPr>
                  <pic:blipFill>
                    <a:blip r:embed="rId7">
                      <a:extLst>
                        <a:ext uri="{28A0092B-C50C-407E-A947-70E740481C1C}">
                          <a14:useLocalDpi xmlns:a14="http://schemas.microsoft.com/office/drawing/2010/main" val="0"/>
                        </a:ext>
                      </a:extLst>
                    </a:blip>
                    <a:stretch>
                      <a:fillRect/>
                    </a:stretch>
                  </pic:blipFill>
                  <pic:spPr>
                    <a:xfrm>
                      <a:off x="0" y="0"/>
                      <a:ext cx="3276600" cy="3171825"/>
                    </a:xfrm>
                    <a:prstGeom prst="rect">
                      <a:avLst/>
                    </a:prstGeom>
                  </pic:spPr>
                </pic:pic>
              </a:graphicData>
            </a:graphic>
          </wp:inline>
        </w:drawing>
      </w:r>
    </w:p>
    <w:p w:rsidR="00FF3598" w:rsidRPr="00381BBF" w:rsidRDefault="00AF25C6" w:rsidP="00894FFD">
      <w:pPr>
        <w:ind w:firstLine="720"/>
        <w:rPr>
          <w:rFonts w:cs="Times New Roman"/>
          <w:szCs w:val="24"/>
        </w:rPr>
      </w:pPr>
      <w:bookmarkStart w:id="0" w:name="_GoBack"/>
      <w:bookmarkEnd w:id="0"/>
      <w:r w:rsidRPr="00381BBF">
        <w:rPr>
          <w:rFonts w:cs="Times New Roman"/>
          <w:szCs w:val="24"/>
        </w:rPr>
        <w:t xml:space="preserve">My name is Terry Lancaster. I am </w:t>
      </w:r>
      <w:r w:rsidR="00894FFD" w:rsidRPr="00381BBF">
        <w:rPr>
          <w:rFonts w:cs="Times New Roman"/>
          <w:szCs w:val="24"/>
        </w:rPr>
        <w:t>one of two</w:t>
      </w:r>
      <w:r w:rsidRPr="00381BBF">
        <w:rPr>
          <w:rFonts w:cs="Times New Roman"/>
          <w:szCs w:val="24"/>
        </w:rPr>
        <w:t xml:space="preserve"> </w:t>
      </w:r>
      <w:r w:rsidR="00894FFD" w:rsidRPr="00381BBF">
        <w:rPr>
          <w:rFonts w:cs="Times New Roman"/>
          <w:szCs w:val="24"/>
        </w:rPr>
        <w:t xml:space="preserve">certified </w:t>
      </w:r>
      <w:r w:rsidRPr="00381BBF">
        <w:rPr>
          <w:rFonts w:cs="Times New Roman"/>
          <w:szCs w:val="24"/>
        </w:rPr>
        <w:t xml:space="preserve">Quantity Engineer at </w:t>
      </w:r>
      <w:r w:rsidR="0074518F">
        <w:rPr>
          <w:rFonts w:cs="Times New Roman"/>
          <w:szCs w:val="24"/>
        </w:rPr>
        <w:t>Laxman Consultancy Agency</w:t>
      </w:r>
      <w:r w:rsidRPr="00381BBF">
        <w:rPr>
          <w:rFonts w:cs="Times New Roman"/>
          <w:szCs w:val="24"/>
        </w:rPr>
        <w:t>. I obtained my Bachelor’s degree in Quantity Engineering from the North</w:t>
      </w:r>
      <w:r w:rsidR="00894FFD" w:rsidRPr="00381BBF">
        <w:rPr>
          <w:rFonts w:cs="Times New Roman"/>
          <w:szCs w:val="24"/>
        </w:rPr>
        <w:t xml:space="preserve"> Western University. I rose through the ranks, joining the firm from internship, then as a supervisors to interns, then as a field consultant, assistant Quantity Engineer before promotion. My duties include but not limited to preparation of tender documents and BQ, alterations in valuations, site visit and consultancy services. The firm occupies an office space of </w:t>
      </w:r>
      <w:r w:rsidR="00381BBF" w:rsidRPr="00381BBF">
        <w:rPr>
          <w:rFonts w:cs="Times New Roman"/>
          <w:szCs w:val="24"/>
        </w:rPr>
        <w:t xml:space="preserve">24000 square meters divided into executive and senior staff offices, one break and three meeting rooms, and a hall set aside for intern cubicles. The firm </w:t>
      </w:r>
      <w:r w:rsidR="00894FFD" w:rsidRPr="00381BBF">
        <w:rPr>
          <w:rFonts w:cs="Times New Roman"/>
          <w:szCs w:val="24"/>
        </w:rPr>
        <w:t xml:space="preserve">serves the society by creating eco-friendly structures and design application of client’s dream home. </w:t>
      </w:r>
    </w:p>
    <w:p w:rsidR="00381BBF" w:rsidRPr="00381BBF" w:rsidRDefault="00381BBF">
      <w:pPr>
        <w:rPr>
          <w:rFonts w:cs="Times New Roman"/>
          <w:szCs w:val="24"/>
        </w:rPr>
      </w:pPr>
      <w:r w:rsidRPr="00381BBF">
        <w:rPr>
          <w:rFonts w:cs="Times New Roman"/>
          <w:szCs w:val="24"/>
        </w:rPr>
        <w:br w:type="page"/>
      </w:r>
    </w:p>
    <w:sdt>
      <w:sdtPr>
        <w:rPr>
          <w:rFonts w:ascii="Times New Roman" w:eastAsiaTheme="minorHAnsi" w:hAnsi="Times New Roman" w:cs="Times New Roman"/>
          <w:color w:val="auto"/>
          <w:sz w:val="24"/>
          <w:szCs w:val="24"/>
        </w:rPr>
        <w:id w:val="-1321259774"/>
        <w:docPartObj>
          <w:docPartGallery w:val="Bibliographies"/>
          <w:docPartUnique/>
        </w:docPartObj>
      </w:sdtPr>
      <w:sdtEndPr/>
      <w:sdtContent>
        <w:p w:rsidR="00381BBF" w:rsidRPr="00381BBF" w:rsidRDefault="00381BBF">
          <w:pPr>
            <w:pStyle w:val="Heading1"/>
            <w:rPr>
              <w:rFonts w:ascii="Times New Roman" w:hAnsi="Times New Roman" w:cs="Times New Roman"/>
              <w:color w:val="auto"/>
              <w:sz w:val="24"/>
              <w:szCs w:val="24"/>
            </w:rPr>
          </w:pPr>
          <w:r w:rsidRPr="00381BBF">
            <w:rPr>
              <w:rFonts w:ascii="Times New Roman" w:hAnsi="Times New Roman" w:cs="Times New Roman"/>
              <w:color w:val="auto"/>
              <w:sz w:val="24"/>
              <w:szCs w:val="24"/>
            </w:rPr>
            <w:t>References</w:t>
          </w:r>
        </w:p>
        <w:sdt>
          <w:sdtPr>
            <w:rPr>
              <w:rFonts w:cs="Times New Roman"/>
              <w:szCs w:val="24"/>
            </w:rPr>
            <w:id w:val="-573587230"/>
            <w:bibliography/>
          </w:sdtPr>
          <w:sdtEndPr/>
          <w:sdtContent>
            <w:p w:rsidR="00381BBF" w:rsidRPr="00381BBF" w:rsidRDefault="00381BBF" w:rsidP="00381BBF">
              <w:pPr>
                <w:pStyle w:val="Bibliography"/>
                <w:ind w:left="720" w:hanging="720"/>
                <w:rPr>
                  <w:rFonts w:cs="Times New Roman"/>
                  <w:noProof/>
                  <w:szCs w:val="24"/>
                </w:rPr>
              </w:pPr>
              <w:r w:rsidRPr="00381BBF">
                <w:rPr>
                  <w:rFonts w:cs="Times New Roman"/>
                  <w:szCs w:val="24"/>
                </w:rPr>
                <w:fldChar w:fldCharType="begin"/>
              </w:r>
              <w:r w:rsidRPr="00381BBF">
                <w:rPr>
                  <w:rFonts w:cs="Times New Roman"/>
                  <w:szCs w:val="24"/>
                </w:rPr>
                <w:instrText xml:space="preserve"> BIBLIOGRAPHY </w:instrText>
              </w:r>
              <w:r w:rsidRPr="00381BBF">
                <w:rPr>
                  <w:rFonts w:cs="Times New Roman"/>
                  <w:szCs w:val="24"/>
                </w:rPr>
                <w:fldChar w:fldCharType="separate"/>
              </w:r>
              <w:r w:rsidRPr="00381BBF">
                <w:rPr>
                  <w:rFonts w:cs="Times New Roman"/>
                  <w:noProof/>
                  <w:szCs w:val="24"/>
                </w:rPr>
                <w:t xml:space="preserve">Narula, J., Chandrashekar, Y. S., Dilsizian, V., Garcia, M. J., Kramer, C. M., Malik, S., . . . Wu, J. C. (2015). COCATS 4 Task Force 4: training in multimodality imaging. </w:t>
              </w:r>
              <w:r w:rsidRPr="00381BBF">
                <w:rPr>
                  <w:rFonts w:cs="Times New Roman"/>
                  <w:i/>
                  <w:iCs/>
                  <w:noProof/>
                  <w:szCs w:val="24"/>
                </w:rPr>
                <w:t>Journal of the American College of Communication</w:t>
              </w:r>
              <w:r w:rsidRPr="00381BBF">
                <w:rPr>
                  <w:rFonts w:cs="Times New Roman"/>
                  <w:noProof/>
                  <w:szCs w:val="24"/>
                </w:rPr>
                <w:t>, 1778-1785. Retrieved from Multimodality.</w:t>
              </w:r>
            </w:p>
            <w:p w:rsidR="00381BBF" w:rsidRPr="00381BBF" w:rsidRDefault="00381BBF" w:rsidP="00381BBF">
              <w:pPr>
                <w:rPr>
                  <w:rFonts w:cs="Times New Roman"/>
                  <w:szCs w:val="24"/>
                </w:rPr>
              </w:pPr>
              <w:r w:rsidRPr="00381BBF">
                <w:rPr>
                  <w:rFonts w:cs="Times New Roman"/>
                  <w:b/>
                  <w:bCs/>
                  <w:noProof/>
                  <w:szCs w:val="24"/>
                </w:rPr>
                <w:fldChar w:fldCharType="end"/>
              </w:r>
            </w:p>
          </w:sdtContent>
        </w:sdt>
      </w:sdtContent>
    </w:sdt>
    <w:p w:rsidR="00381BBF" w:rsidRPr="00381BBF" w:rsidRDefault="00381BBF" w:rsidP="00894FFD">
      <w:pPr>
        <w:ind w:firstLine="720"/>
        <w:rPr>
          <w:rFonts w:cs="Times New Roman"/>
          <w:szCs w:val="24"/>
        </w:rPr>
      </w:pPr>
    </w:p>
    <w:sectPr w:rsidR="00381BBF" w:rsidRPr="00381BBF" w:rsidSect="0074518F">
      <w:headerReference w:type="default" r:id="rId8"/>
      <w:headerReference w:type="first" r:id="rId9"/>
      <w:pgSz w:w="11909" w:h="16834"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A2C66" w:rsidRDefault="00EA2C66" w:rsidP="00381BBF">
      <w:pPr>
        <w:spacing w:line="240" w:lineRule="auto"/>
      </w:pPr>
      <w:r>
        <w:separator/>
      </w:r>
    </w:p>
  </w:endnote>
  <w:endnote w:type="continuationSeparator" w:id="0">
    <w:p w:rsidR="00EA2C66" w:rsidRDefault="00EA2C66" w:rsidP="00381BB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A2C66" w:rsidRDefault="00EA2C66" w:rsidP="00381BBF">
      <w:pPr>
        <w:spacing w:line="240" w:lineRule="auto"/>
      </w:pPr>
      <w:r>
        <w:separator/>
      </w:r>
    </w:p>
  </w:footnote>
  <w:footnote w:type="continuationSeparator" w:id="0">
    <w:p w:rsidR="00EA2C66" w:rsidRDefault="00EA2C66" w:rsidP="00381BB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518F" w:rsidRDefault="0074518F">
    <w:pPr>
      <w:pStyle w:val="Header"/>
      <w:jc w:val="right"/>
    </w:pPr>
    <w:r>
      <w:t>MULTIMODALITY</w:t>
    </w:r>
    <w:r>
      <w:tab/>
    </w:r>
    <w:r>
      <w:tab/>
    </w:r>
    <w:sdt>
      <w:sdtPr>
        <w:id w:val="-9787332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633C8">
          <w:rPr>
            <w:noProof/>
          </w:rPr>
          <w:t>3</w:t>
        </w:r>
        <w:r>
          <w:rPr>
            <w:noProof/>
          </w:rPr>
          <w:fldChar w:fldCharType="end"/>
        </w:r>
      </w:sdtContent>
    </w:sdt>
  </w:p>
  <w:p w:rsidR="00381BBF" w:rsidRDefault="00381BB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518F" w:rsidRDefault="0074518F">
    <w:pPr>
      <w:pStyle w:val="Header"/>
      <w:jc w:val="right"/>
    </w:pPr>
    <w:r>
      <w:t xml:space="preserve">Running Head: MULTIMODALITY </w:t>
    </w:r>
    <w:r>
      <w:tab/>
    </w:r>
    <w:r>
      <w:tab/>
    </w:r>
    <w:sdt>
      <w:sdtPr>
        <w:id w:val="187287858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A2C66">
          <w:rPr>
            <w:noProof/>
          </w:rPr>
          <w:t>1</w:t>
        </w:r>
        <w:r>
          <w:rPr>
            <w:noProof/>
          </w:rPr>
          <w:fldChar w:fldCharType="end"/>
        </w:r>
      </w:sdtContent>
    </w:sdt>
  </w:p>
  <w:p w:rsidR="0074518F" w:rsidRDefault="0074518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2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2BC3"/>
    <w:rsid w:val="001226A1"/>
    <w:rsid w:val="00200549"/>
    <w:rsid w:val="00381BBF"/>
    <w:rsid w:val="003C63C1"/>
    <w:rsid w:val="00513017"/>
    <w:rsid w:val="00663F22"/>
    <w:rsid w:val="0074518F"/>
    <w:rsid w:val="00765792"/>
    <w:rsid w:val="007B5E3F"/>
    <w:rsid w:val="00894FFD"/>
    <w:rsid w:val="00932BC3"/>
    <w:rsid w:val="00956BE3"/>
    <w:rsid w:val="00AF25C6"/>
    <w:rsid w:val="00C633C8"/>
    <w:rsid w:val="00CA2CFB"/>
    <w:rsid w:val="00DB2849"/>
    <w:rsid w:val="00EA2C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68B6FE0-00D4-4C11-B998-2E89D44603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81BBF"/>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1BBF"/>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381BBF"/>
  </w:style>
  <w:style w:type="paragraph" w:styleId="Header">
    <w:name w:val="header"/>
    <w:basedOn w:val="Normal"/>
    <w:link w:val="HeaderChar"/>
    <w:uiPriority w:val="99"/>
    <w:unhideWhenUsed/>
    <w:rsid w:val="00381BBF"/>
    <w:pPr>
      <w:tabs>
        <w:tab w:val="center" w:pos="4680"/>
        <w:tab w:val="right" w:pos="9360"/>
      </w:tabs>
      <w:spacing w:line="240" w:lineRule="auto"/>
    </w:pPr>
  </w:style>
  <w:style w:type="character" w:customStyle="1" w:styleId="HeaderChar">
    <w:name w:val="Header Char"/>
    <w:basedOn w:val="DefaultParagraphFont"/>
    <w:link w:val="Header"/>
    <w:uiPriority w:val="99"/>
    <w:rsid w:val="00381BBF"/>
  </w:style>
  <w:style w:type="paragraph" w:styleId="Footer">
    <w:name w:val="footer"/>
    <w:basedOn w:val="Normal"/>
    <w:link w:val="FooterChar"/>
    <w:uiPriority w:val="99"/>
    <w:unhideWhenUsed/>
    <w:rsid w:val="00381BBF"/>
    <w:pPr>
      <w:tabs>
        <w:tab w:val="center" w:pos="4680"/>
        <w:tab w:val="right" w:pos="9360"/>
      </w:tabs>
      <w:spacing w:line="240" w:lineRule="auto"/>
    </w:pPr>
  </w:style>
  <w:style w:type="character" w:customStyle="1" w:styleId="FooterChar">
    <w:name w:val="Footer Char"/>
    <w:basedOn w:val="DefaultParagraphFont"/>
    <w:link w:val="Footer"/>
    <w:uiPriority w:val="99"/>
    <w:rsid w:val="00381B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73993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Nar15</b:Tag>
    <b:SourceType>JournalArticle</b:SourceType>
    <b:Guid>{DBEF9B93-62BB-49A5-AFA3-4DBE0E01B084}</b:Guid>
    <b:Title>COCATS 4 Task Force 4: training in multimodality imaging</b:Title>
    <b:Year>2015</b:Year>
    <b:InternetSiteTitle>Multimodality</b:InternetSiteTitle>
    <b:JournalName>Journal of the American College of Communication</b:JournalName>
    <b:Pages>1778-1785</b:Pages>
    <b:Author>
      <b:Author>
        <b:NameList>
          <b:Person>
            <b:Last>Narula</b:Last>
            <b:First>Jagat</b:First>
          </b:Person>
          <b:Person>
            <b:Last>Chandrashekar</b:Last>
            <b:Middle>S.</b:Middle>
            <b:First>Y.</b:First>
          </b:Person>
          <b:Person>
            <b:Last>Dilsizian</b:Last>
            <b:First>Vasken</b:First>
          </b:Person>
          <b:Person>
            <b:Last>Garcia</b:Last>
            <b:Middle>J.</b:Middle>
            <b:First>Mario</b:First>
          </b:Person>
          <b:Person>
            <b:Last>Kramer</b:Last>
            <b:Middle>M.</b:Middle>
            <b:First>Christopher</b:First>
          </b:Person>
          <b:Person>
            <b:Last>Malik</b:Last>
            <b:First>Shaista</b:First>
          </b:Person>
          <b:Person>
            <b:Last>Ryan</b:Last>
            <b:First>Thomas</b:First>
          </b:Person>
          <b:Person>
            <b:Last>Sen</b:Last>
            <b:First>Soma</b:First>
          </b:Person>
          <b:Person>
            <b:Last>Wu</b:Last>
            <b:Middle>C.</b:Middle>
            <b:First>Joseph</b:First>
          </b:Person>
        </b:NameList>
      </b:Author>
    </b:Author>
    <b:RefOrder>1</b:RefOrder>
  </b:Source>
</b:Sources>
</file>

<file path=customXml/itemProps1.xml><?xml version="1.0" encoding="utf-8"?>
<ds:datastoreItem xmlns:ds="http://schemas.openxmlformats.org/officeDocument/2006/customXml" ds:itemID="{CB9F344C-1CD0-4671-A351-1A9119E3EF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3</Pages>
  <Words>178</Words>
  <Characters>1017</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Mwongi Mbugua</dc:creator>
  <cp:keywords/>
  <dc:description/>
  <cp:lastModifiedBy>hp15</cp:lastModifiedBy>
  <cp:revision>3</cp:revision>
  <dcterms:created xsi:type="dcterms:W3CDTF">2019-01-22T20:03:00Z</dcterms:created>
  <dcterms:modified xsi:type="dcterms:W3CDTF">2019-01-23T07:52:00Z</dcterms:modified>
</cp:coreProperties>
</file>